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989"/>
        </w:tabs>
        <w:spacing w:after="0" w:line="276" w:lineRule="auto"/>
        <w:jc w:val="center"/>
        <w:rPr>
          <w:b w:val="1"/>
          <w:sz w:val="38"/>
          <w:szCs w:val="38"/>
          <w:u w:val="single"/>
        </w:rPr>
      </w:pPr>
      <w:r w:rsidDel="00000000" w:rsidR="00000000" w:rsidRPr="00000000">
        <w:rPr>
          <w:b w:val="1"/>
          <w:sz w:val="38"/>
          <w:szCs w:val="38"/>
          <w:u w:val="single"/>
          <w:rtl w:val="0"/>
        </w:rPr>
        <w:t xml:space="preserve">LOGO E/OU IDENTIFICAÇÃO DO PRODUTOR/AGROINDÚSTRIA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ANEXO 01</w:t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jc w:val="center"/>
        <w:rPr>
          <w:b w:val="1"/>
          <w:color w:val="000000"/>
          <w:u w:val="single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SOLICITAÇÃO DE ABERTURA DE PROCESSO DE REGISTRO NO SIM/POA.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firstLine="85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firstLine="851"/>
        <w:jc w:val="both"/>
        <w:rPr/>
      </w:pPr>
      <w:r w:rsidDel="00000000" w:rsidR="00000000" w:rsidRPr="00000000">
        <w:rPr>
          <w:rtl w:val="0"/>
        </w:rPr>
        <w:t xml:space="preserve">Eu, ___________________________________________________, residente no endereço: CPF: _________________________________, RG:__________________________responsável pelo estabelecimento _______________________________________________________, CPF/CNPJ ______________________, localizado no endereço ______________________________, Inscrição Estadual nº _____________, Inscrição Municipal nº: ____________e Registro de Alvará Municipal: _____________, venho por meio deste solicitar abertura de Processo de Registro junto ao SIM/POA de agroindústria (atividade pretendida)_____________________________________. Atesto ciência e aceite das normas e regulamentos do Serviço de Inspeção Municipal de Palmas, bem como compromisso na veracidade das informações prestadas, de acordo com o elencado na Lei Nº 1.219, de 14 de agosto de 1996, Decreto Nº 3.839 de 12 de maio de 2021, em demais legislações complementares que vierem a atualizá-las ou substituí-las, ficando ainda ciente, que quaisquer obras só poderão concretizar-se após a aprovação prévia do projeto pelo SIM/POA.</w:t>
      </w:r>
    </w:p>
    <w:p w:rsidR="00000000" w:rsidDel="00000000" w:rsidP="00000000" w:rsidRDefault="00000000" w:rsidRPr="00000000" w14:paraId="00000008">
      <w:pPr>
        <w:tabs>
          <w:tab w:val="center" w:leader="none" w:pos="4252"/>
        </w:tabs>
        <w:jc w:val="both"/>
        <w:rPr/>
      </w:pPr>
      <w:r w:rsidDel="00000000" w:rsidR="00000000" w:rsidRPr="00000000">
        <w:rPr>
          <w:rtl w:val="0"/>
        </w:rPr>
        <w:tab/>
        <w:t xml:space="preserve">Sem mais para o momento, agradecemos desde já a atenção. </w:t>
      </w:r>
    </w:p>
    <w:p w:rsidR="00000000" w:rsidDel="00000000" w:rsidP="00000000" w:rsidRDefault="00000000" w:rsidRPr="00000000" w14:paraId="00000009">
      <w:pPr>
        <w:tabs>
          <w:tab w:val="center" w:leader="none" w:pos="4252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leader="none" w:pos="4252"/>
        </w:tabs>
        <w:jc w:val="both"/>
        <w:rPr/>
      </w:pPr>
      <w:r w:rsidDel="00000000" w:rsidR="00000000" w:rsidRPr="00000000">
        <w:rPr>
          <w:rtl w:val="0"/>
        </w:rPr>
        <w:t xml:space="preserve">Cordialmente </w:t>
      </w:r>
    </w:p>
    <w:p w:rsidR="00000000" w:rsidDel="00000000" w:rsidP="00000000" w:rsidRDefault="00000000" w:rsidRPr="00000000" w14:paraId="0000000B">
      <w:pPr>
        <w:tabs>
          <w:tab w:val="center" w:leader="none" w:pos="4252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center" w:leader="none" w:pos="4252"/>
        </w:tabs>
        <w:jc w:val="both"/>
        <w:rPr/>
      </w:pPr>
      <w:r w:rsidDel="00000000" w:rsidR="00000000" w:rsidRPr="00000000">
        <w:rPr>
          <w:rtl w:val="0"/>
        </w:rPr>
        <w:t xml:space="preserve">Em Palmas, .... de .......... de 20... </w:t>
      </w:r>
    </w:p>
    <w:p w:rsidR="00000000" w:rsidDel="00000000" w:rsidP="00000000" w:rsidRDefault="00000000" w:rsidRPr="00000000" w14:paraId="0000000D">
      <w:pPr>
        <w:tabs>
          <w:tab w:val="center" w:leader="none" w:pos="4252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center" w:leader="none" w:pos="4252"/>
        </w:tabs>
        <w:jc w:val="both"/>
        <w:rPr/>
      </w:pPr>
      <w:r w:rsidDel="00000000" w:rsidR="00000000" w:rsidRPr="00000000">
        <w:rPr>
          <w:rtl w:val="0"/>
        </w:rPr>
        <w:t xml:space="preserve">Proprietário ______________________________________________________.</w:t>
      </w:r>
    </w:p>
    <w:p w:rsidR="00000000" w:rsidDel="00000000" w:rsidP="00000000" w:rsidRDefault="00000000" w:rsidRPr="00000000" w14:paraId="0000000F">
      <w:pPr>
        <w:tabs>
          <w:tab w:val="center" w:leader="none" w:pos="4252"/>
        </w:tabs>
        <w:jc w:val="both"/>
        <w:rPr/>
      </w:pPr>
      <w:r w:rsidDel="00000000" w:rsidR="00000000" w:rsidRPr="00000000">
        <w:rPr>
          <w:rtl w:val="0"/>
        </w:rPr>
        <w:t xml:space="preserve">Responsável pela empresa ___________________________________________.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DECRETO 3.933/2021 – Estabelece normas e procedimentos para aprovação de registro e/ou projetos de estabelecimentos e rótulos no SIM/POA.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before="120" w:line="240" w:lineRule="auto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sz w:val="32"/>
      <w:szCs w:val="3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92B73"/>
  </w:style>
  <w:style w:type="paragraph" w:styleId="Ttulo3">
    <w:name w:val="heading 3"/>
    <w:basedOn w:val="Normal"/>
    <w:next w:val="Normal"/>
    <w:link w:val="Ttulo3Char"/>
    <w:qFormat w:val="1"/>
    <w:rsid w:val="00492B73"/>
    <w:pPr>
      <w:keepNext w:val="1"/>
      <w:suppressAutoHyphens w:val="1"/>
      <w:spacing w:after="0" w:before="120" w:line="240" w:lineRule="auto"/>
      <w:jc w:val="center"/>
      <w:outlineLvl w:val="2"/>
    </w:pPr>
    <w:rPr>
      <w:rFonts w:ascii="Arial" w:cs="Times New Roman" w:eastAsia="Times New Roman" w:hAnsi="Arial"/>
      <w:b w:val="1"/>
      <w:sz w:val="36"/>
      <w:szCs w:val="24"/>
      <w:lang w:eastAsia="ar-SA"/>
    </w:rPr>
  </w:style>
  <w:style w:type="paragraph" w:styleId="Ttulo5">
    <w:name w:val="heading 5"/>
    <w:basedOn w:val="Normal"/>
    <w:next w:val="Normal"/>
    <w:link w:val="Ttulo5Char"/>
    <w:qFormat w:val="1"/>
    <w:rsid w:val="00492B73"/>
    <w:pPr>
      <w:keepNext w:val="1"/>
      <w:suppressAutoHyphens w:val="1"/>
      <w:spacing w:after="0" w:line="240" w:lineRule="auto"/>
      <w:jc w:val="center"/>
      <w:outlineLvl w:val="4"/>
    </w:pPr>
    <w:rPr>
      <w:rFonts w:ascii="Times New Roman" w:cs="Times New Roman" w:eastAsia="Times New Roman" w:hAnsi="Times New Roman"/>
      <w:sz w:val="32"/>
      <w:szCs w:val="20"/>
      <w:lang w:eastAsia="ar-SA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3Char" w:customStyle="1">
    <w:name w:val="Título 3 Char"/>
    <w:basedOn w:val="Fontepargpadro"/>
    <w:link w:val="Ttulo3"/>
    <w:rsid w:val="00492B73"/>
    <w:rPr>
      <w:rFonts w:ascii="Arial" w:cs="Times New Roman" w:eastAsia="Times New Roman" w:hAnsi="Arial"/>
      <w:b w:val="1"/>
      <w:sz w:val="36"/>
      <w:szCs w:val="24"/>
      <w:lang w:eastAsia="ar-SA"/>
    </w:rPr>
  </w:style>
  <w:style w:type="character" w:styleId="Ttulo5Char" w:customStyle="1">
    <w:name w:val="Título 5 Char"/>
    <w:basedOn w:val="Fontepargpadro"/>
    <w:link w:val="Ttulo5"/>
    <w:rsid w:val="00492B73"/>
    <w:rPr>
      <w:rFonts w:ascii="Times New Roman" w:cs="Times New Roman" w:eastAsia="Times New Roman" w:hAnsi="Times New Roman"/>
      <w:sz w:val="32"/>
      <w:szCs w:val="20"/>
      <w:lang w:eastAsia="ar-SA"/>
    </w:rPr>
  </w:style>
  <w:style w:type="table" w:styleId="Tabelacomgrade">
    <w:name w:val="Table Grid"/>
    <w:basedOn w:val="Tabelanormal"/>
    <w:uiPriority w:val="59"/>
    <w:rsid w:val="00492B7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492B7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92B73"/>
  </w:style>
  <w:style w:type="paragraph" w:styleId="Rodap">
    <w:name w:val="footer"/>
    <w:basedOn w:val="Normal"/>
    <w:link w:val="RodapChar"/>
    <w:uiPriority w:val="99"/>
    <w:unhideWhenUsed w:val="1"/>
    <w:rsid w:val="00492B7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92B7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u/Niq+GojtbvCxpSgv5eYAHAcQ==">CgMxLjA4AHIhMWl2ZDg5MEh4UGFBSTZhbnZkYzF3MGUzSTBLSGdVZnRx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2021-11-30T18:12:00Z</dcterms:created>
  <dc:creator>Daniele Lima</dc:creator>
</cp:coreProperties>
</file>